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21" w:rsidRDefault="00870821" w:rsidP="00870821">
      <w:pPr>
        <w:ind w:firstLine="720"/>
        <w:jc w:val="center"/>
        <w:rPr>
          <w:color w:val="000000"/>
        </w:rPr>
      </w:pPr>
      <w:r>
        <w:rPr>
          <w:color w:val="000000"/>
        </w:rPr>
        <w:t>ПЕРЕЧЕНЬ ДОКУМЕНТОВ ДЛЯ УЧАСТИЯ В КОНКУРСЕ «ПРЕДПРИНИМАТЕЛЬ 2018 ГОДА»</w:t>
      </w:r>
    </w:p>
    <w:p w:rsidR="00870821" w:rsidRDefault="00870821" w:rsidP="00870821">
      <w:pPr>
        <w:ind w:firstLine="720"/>
        <w:jc w:val="both"/>
        <w:rPr>
          <w:color w:val="000000"/>
        </w:rPr>
      </w:pPr>
    </w:p>
    <w:p w:rsidR="00870821" w:rsidRPr="00C73556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 xml:space="preserve">Для участия в Конкурсе заявитель представляет в обязательном порядке </w:t>
      </w:r>
      <w:r w:rsidRPr="00C73556">
        <w:rPr>
          <w:color w:val="000000"/>
        </w:rPr>
        <w:br/>
        <w:t>в конкурсную комиссию следующие конкурсные документы:</w:t>
      </w:r>
    </w:p>
    <w:p w:rsidR="00870821" w:rsidRPr="00C73556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>1) заявку:</w:t>
      </w:r>
    </w:p>
    <w:p w:rsidR="00870821" w:rsidRPr="00C73556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>- в номинации «Успешный старт» согласно форме 1;</w:t>
      </w:r>
    </w:p>
    <w:p w:rsidR="00870821" w:rsidRPr="00C73556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>- в номинации «Стабильность» согласно форме 2;</w:t>
      </w:r>
    </w:p>
    <w:p w:rsidR="00870821" w:rsidRPr="00C73556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>- в номинации «Деловая женщина» согласно форме 3;</w:t>
      </w:r>
    </w:p>
    <w:p w:rsidR="00870821" w:rsidRPr="00C73556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>- в номинации «Лучший работодатель»</w:t>
      </w:r>
      <w:r w:rsidRPr="00C73556">
        <w:rPr>
          <w:smallCaps/>
          <w:color w:val="000000"/>
        </w:rPr>
        <w:t xml:space="preserve"> </w:t>
      </w:r>
      <w:r w:rsidRPr="00C73556">
        <w:rPr>
          <w:color w:val="000000"/>
        </w:rPr>
        <w:t xml:space="preserve">согласно форме 4; </w:t>
      </w:r>
    </w:p>
    <w:p w:rsidR="00870821" w:rsidRPr="00C73556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>- в номинации «Лучший социальный проект» согласно форме 5;</w:t>
      </w:r>
    </w:p>
    <w:p w:rsidR="00870821" w:rsidRPr="00C73556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 xml:space="preserve">2) заверенную подписью заявителя или его представителя и печатью (при наличии) копию формы по КНД 1110018 «Сведения о среднесписочной численности работников </w:t>
      </w:r>
      <w:r w:rsidRPr="00C73556">
        <w:rPr>
          <w:color w:val="000000"/>
        </w:rPr>
        <w:br/>
        <w:t xml:space="preserve">за предшествующий календарный год» (кроме индивидуальных предпринимателей, </w:t>
      </w:r>
      <w:r w:rsidRPr="00C73556">
        <w:rPr>
          <w:color w:val="000000"/>
        </w:rPr>
        <w:br/>
        <w:t>не имеющих наемных работников) за 2017 и 2018 годы;</w:t>
      </w:r>
    </w:p>
    <w:p w:rsidR="00870821" w:rsidRPr="00C73556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 xml:space="preserve">3) копии документов, подтверждающих показатели выручки заявителя за 2017 и 2018 годы: </w:t>
      </w:r>
    </w:p>
    <w:p w:rsidR="00870821" w:rsidRPr="00C73556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>- для заявителей, находящихся на общей системе налогообложения: налоговую декларацию по налогу на прибыль заявителя или налоговую декларацию 3-НДФЛ;</w:t>
      </w:r>
    </w:p>
    <w:p w:rsidR="00870821" w:rsidRPr="00C73556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>- для субъектов предпринимательства, находящихся на упрощенной системе налогообложения: налоговую декларацию по налогу, уплачиваемому в связи с применением упрощенной системы налогообложения;</w:t>
      </w:r>
    </w:p>
    <w:p w:rsidR="00870821" w:rsidRPr="00C73556" w:rsidRDefault="00870821" w:rsidP="00870821">
      <w:pPr>
        <w:ind w:firstLine="709"/>
        <w:jc w:val="both"/>
        <w:rPr>
          <w:color w:val="000000"/>
        </w:rPr>
      </w:pPr>
      <w:r w:rsidRPr="00C73556">
        <w:rPr>
          <w:color w:val="000000"/>
        </w:rPr>
        <w:t xml:space="preserve">- для заявителей, уплачивающих единый налог на вмененный доход: </w:t>
      </w:r>
      <w:proofErr w:type="spellStart"/>
      <w:r w:rsidRPr="00C73556">
        <w:rPr>
          <w:color w:val="000000"/>
        </w:rPr>
        <w:t>оборотно</w:t>
      </w:r>
      <w:proofErr w:type="spellEnd"/>
      <w:r w:rsidRPr="00C73556">
        <w:rPr>
          <w:color w:val="000000"/>
        </w:rPr>
        <w:t>-сальдовую ведомость по счету 90, либо другой документ, оформленный и заверенный подписью руководителя юридического лица (индивидуального предпринимателя), а также печатью (при наличии) (справку, выписку, книгу учета и т.д.), отражающий динамику прибыльности (убыточности) хозяйствующего субъекта за указанные периоды;</w:t>
      </w:r>
    </w:p>
    <w:p w:rsidR="00870821" w:rsidRPr="00C73556" w:rsidRDefault="00870821" w:rsidP="00870821">
      <w:pPr>
        <w:ind w:firstLine="567"/>
        <w:jc w:val="both"/>
        <w:rPr>
          <w:color w:val="000000"/>
        </w:rPr>
      </w:pPr>
      <w:r w:rsidRPr="00C73556">
        <w:rPr>
          <w:color w:val="000000"/>
        </w:rPr>
        <w:t xml:space="preserve">- для заявителей, находящихся на патентной системе налогообложения: выписку </w:t>
      </w:r>
      <w:r w:rsidRPr="00C73556">
        <w:rPr>
          <w:color w:val="000000"/>
        </w:rPr>
        <w:br/>
        <w:t>из книги учета доходов, либо любой другой документ, оформленный и заверенный подписью руководителя юридического лица (индивидуального предпринимателя), а также печатью (при наличии) (справку, выписку и т.д.), отражающий динамику прибыльности (убыточности) хозяйствующего субъекта за указанные периоды;</w:t>
      </w:r>
    </w:p>
    <w:p w:rsidR="00870821" w:rsidRPr="00C73556" w:rsidRDefault="00870821" w:rsidP="0087082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73556">
        <w:rPr>
          <w:color w:val="000000"/>
        </w:rPr>
        <w:t xml:space="preserve">4) заверенные подписью заявителя или его представителя и печатью (при наличии) справки о размере средней заработной платы наемных работников заявителя, работающих </w:t>
      </w:r>
      <w:r w:rsidRPr="00C73556">
        <w:rPr>
          <w:color w:val="000000"/>
        </w:rPr>
        <w:br/>
        <w:t>по трудовому договору, за 2017 и 2018 годы, о также о минимальной месячной заработной плате наемных работников в 2017 и 2018 годах.</w:t>
      </w:r>
    </w:p>
    <w:p w:rsidR="00870821" w:rsidRPr="00C73556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 xml:space="preserve">Средняя заработная плата определяется по формуле: </w:t>
      </w:r>
    </w:p>
    <w:p w:rsidR="00870821" w:rsidRPr="00C73556" w:rsidRDefault="00870821" w:rsidP="00870821">
      <w:pPr>
        <w:jc w:val="center"/>
        <w:rPr>
          <w:color w:val="000000"/>
        </w:rPr>
      </w:pPr>
      <w:r w:rsidRPr="00C73556">
        <w:rPr>
          <w:color w:val="000000"/>
          <w:position w:val="-24"/>
        </w:rPr>
        <w:object w:dxaOrig="168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5.75pt" o:ole="">
            <v:imagedata r:id="rId4" o:title=""/>
          </v:shape>
          <o:OLEObject Type="Embed" ProgID="Equation.3" ShapeID="_x0000_i1025" DrawAspect="Content" ObjectID="_1616500387" r:id="rId5"/>
        </w:object>
      </w:r>
      <w:r w:rsidRPr="00C73556">
        <w:rPr>
          <w:color w:val="000000"/>
        </w:rPr>
        <w:t>,</w:t>
      </w:r>
    </w:p>
    <w:p w:rsidR="00870821" w:rsidRPr="00C73556" w:rsidRDefault="00870821" w:rsidP="00870821">
      <w:pPr>
        <w:ind w:firstLine="720"/>
        <w:rPr>
          <w:color w:val="000000"/>
        </w:rPr>
      </w:pPr>
      <w:r w:rsidRPr="00C73556">
        <w:rPr>
          <w:color w:val="000000"/>
        </w:rPr>
        <w:t>где:</w:t>
      </w:r>
    </w:p>
    <w:p w:rsidR="00870821" w:rsidRPr="00C73556" w:rsidRDefault="00870821" w:rsidP="00870821">
      <w:pPr>
        <w:ind w:firstLine="720"/>
        <w:rPr>
          <w:color w:val="000000"/>
        </w:rPr>
      </w:pPr>
      <w:proofErr w:type="spellStart"/>
      <w:r w:rsidRPr="00C73556">
        <w:rPr>
          <w:i/>
          <w:color w:val="000000"/>
        </w:rPr>
        <w:t>Гфот</w:t>
      </w:r>
      <w:proofErr w:type="spellEnd"/>
      <w:r w:rsidRPr="00C73556">
        <w:rPr>
          <w:i/>
          <w:color w:val="000000"/>
        </w:rPr>
        <w:t xml:space="preserve"> -  </w:t>
      </w:r>
      <w:r w:rsidRPr="00C73556">
        <w:rPr>
          <w:color w:val="000000"/>
        </w:rPr>
        <w:t>годовой фонд оплаты труда;</w:t>
      </w:r>
    </w:p>
    <w:p w:rsidR="00870821" w:rsidRPr="00C73556" w:rsidRDefault="00870821" w:rsidP="00870821">
      <w:pPr>
        <w:ind w:firstLine="720"/>
        <w:rPr>
          <w:color w:val="000000"/>
        </w:rPr>
      </w:pPr>
      <w:proofErr w:type="spellStart"/>
      <w:r w:rsidRPr="00C73556">
        <w:rPr>
          <w:i/>
          <w:color w:val="000000"/>
        </w:rPr>
        <w:t>СРспис</w:t>
      </w:r>
      <w:proofErr w:type="spellEnd"/>
      <w:r w:rsidRPr="00C73556">
        <w:rPr>
          <w:i/>
          <w:color w:val="000000"/>
        </w:rPr>
        <w:t xml:space="preserve"> - </w:t>
      </w:r>
      <w:r w:rsidRPr="00C73556">
        <w:rPr>
          <w:color w:val="000000"/>
        </w:rPr>
        <w:t>среднесписочная численность работников.</w:t>
      </w:r>
    </w:p>
    <w:p w:rsidR="00870821" w:rsidRPr="00C73556" w:rsidRDefault="00870821" w:rsidP="00870821">
      <w:pPr>
        <w:ind w:firstLine="709"/>
        <w:jc w:val="both"/>
        <w:rPr>
          <w:color w:val="000000"/>
        </w:rPr>
      </w:pPr>
      <w:r w:rsidRPr="00C73556">
        <w:rPr>
          <w:color w:val="000000"/>
        </w:rPr>
        <w:t xml:space="preserve">Месячная заработная плата наемного работника, работающего </w:t>
      </w:r>
      <w:r w:rsidRPr="00C73556">
        <w:rPr>
          <w:color w:val="000000"/>
        </w:rPr>
        <w:br/>
        <w:t>на территории Томской области и состоящего в трудовых отношениях с заявителем (работодателем), в отношении которого действует региональное соглашение о минимальной заработной плате в Томской области (далее - Соглашение), не может быть ниже размера минимальной заработной платы, установленной Соглашением, при условии, что указанным работником полностью отработана за этот период норма рабочего времени и выполнены нормы труда;</w:t>
      </w:r>
    </w:p>
    <w:p w:rsidR="00870821" w:rsidRPr="00C73556" w:rsidRDefault="00870821" w:rsidP="00870821">
      <w:pPr>
        <w:ind w:firstLine="709"/>
        <w:jc w:val="both"/>
        <w:rPr>
          <w:color w:val="000000"/>
        </w:rPr>
      </w:pPr>
      <w:r w:rsidRPr="00C73556">
        <w:rPr>
          <w:color w:val="000000"/>
        </w:rPr>
        <w:t xml:space="preserve">5) </w:t>
      </w:r>
      <w:proofErr w:type="spellStart"/>
      <w:r w:rsidRPr="00C73556">
        <w:rPr>
          <w:color w:val="000000"/>
        </w:rPr>
        <w:t>самопрезентация</w:t>
      </w:r>
      <w:proofErr w:type="spellEnd"/>
      <w:r w:rsidRPr="00C73556">
        <w:rPr>
          <w:color w:val="000000"/>
        </w:rPr>
        <w:t xml:space="preserve"> - краткое изложение в свободной форме заявителем на тему </w:t>
      </w:r>
      <w:r w:rsidRPr="00C73556">
        <w:rPr>
          <w:color w:val="000000"/>
        </w:rPr>
        <w:br/>
        <w:t>«Мой бизнес: путь к успеху» (</w:t>
      </w:r>
      <w:r w:rsidRPr="00801A57">
        <w:rPr>
          <w:b/>
          <w:color w:val="000000"/>
        </w:rPr>
        <w:t>для номинации «Деловая женщина»</w:t>
      </w:r>
      <w:r w:rsidRPr="00C73556">
        <w:rPr>
          <w:color w:val="000000"/>
        </w:rPr>
        <w:t>);</w:t>
      </w:r>
    </w:p>
    <w:p w:rsidR="00870821" w:rsidRPr="00C73556" w:rsidRDefault="00870821" w:rsidP="00870821">
      <w:pPr>
        <w:ind w:firstLine="709"/>
        <w:jc w:val="both"/>
        <w:rPr>
          <w:color w:val="000000"/>
        </w:rPr>
      </w:pPr>
      <w:r w:rsidRPr="00C73556">
        <w:rPr>
          <w:color w:val="000000"/>
        </w:rPr>
        <w:lastRenderedPageBreak/>
        <w:t xml:space="preserve">6) копии документов, подтверждающих участие заявителя в качестве устроителя (спонсора, мецената) в благотворительных и социальных мероприятиях (при наличии) </w:t>
      </w:r>
      <w:r w:rsidRPr="00C73556">
        <w:rPr>
          <w:color w:val="000000"/>
        </w:rPr>
        <w:br/>
        <w:t>в 2018 году (</w:t>
      </w:r>
      <w:r w:rsidRPr="00801A57">
        <w:rPr>
          <w:b/>
          <w:color w:val="000000"/>
        </w:rPr>
        <w:t>для номинации «Стабильность»</w:t>
      </w:r>
      <w:r w:rsidRPr="00C73556">
        <w:rPr>
          <w:color w:val="000000"/>
        </w:rPr>
        <w:t xml:space="preserve">); </w:t>
      </w:r>
    </w:p>
    <w:p w:rsidR="00801A57" w:rsidRDefault="00801A57" w:rsidP="00870821">
      <w:pPr>
        <w:ind w:firstLine="709"/>
        <w:jc w:val="both"/>
        <w:rPr>
          <w:color w:val="000000"/>
        </w:rPr>
      </w:pPr>
    </w:p>
    <w:p w:rsidR="00870821" w:rsidRPr="00C73556" w:rsidRDefault="00870821" w:rsidP="00870821">
      <w:pPr>
        <w:ind w:firstLine="709"/>
        <w:jc w:val="both"/>
        <w:rPr>
          <w:color w:val="000000"/>
        </w:rPr>
      </w:pPr>
      <w:r w:rsidRPr="00C73556">
        <w:rPr>
          <w:color w:val="000000"/>
        </w:rPr>
        <w:t>Документы, которые заявитель вправе представить по собственной инициативе:</w:t>
      </w:r>
    </w:p>
    <w:p w:rsidR="00870821" w:rsidRPr="00C73556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 xml:space="preserve">1) выписка из Единого реестра субъектов малого и среднего предпринимательства </w:t>
      </w:r>
      <w:r w:rsidRPr="00C73556">
        <w:rPr>
          <w:color w:val="000000"/>
        </w:rPr>
        <w:br/>
        <w:t>на дату не позднее 15 календарных дней до даты представления заявителем конкурсных документов;</w:t>
      </w:r>
    </w:p>
    <w:p w:rsidR="00870821" w:rsidRPr="00C73556" w:rsidRDefault="00870821" w:rsidP="0087082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73556">
        <w:rPr>
          <w:color w:val="000000"/>
        </w:rPr>
        <w:t>2)</w:t>
      </w:r>
      <w:r w:rsidRPr="00C73556">
        <w:rPr>
          <w:color w:val="000000"/>
          <w:lang w:val="en-US"/>
        </w:rPr>
        <w:t> </w:t>
      </w:r>
      <w:r w:rsidRPr="00C73556">
        <w:rPr>
          <w:color w:val="000000"/>
        </w:rPr>
        <w:t xml:space="preserve">справка Инспекции Федеральной налоговой службы России </w:t>
      </w:r>
      <w:proofErr w:type="gramStart"/>
      <w:r w:rsidRPr="00C73556">
        <w:rPr>
          <w:color w:val="000000"/>
        </w:rPr>
        <w:t>по</w:t>
      </w:r>
      <w:proofErr w:type="gramEnd"/>
      <w:r w:rsidRPr="00C73556">
        <w:rPr>
          <w:color w:val="000000"/>
        </w:rPr>
        <w:t xml:space="preserve"> ЗАТО Северск Томской области о состоянии расчетов заявителя по налогам, сборам, пеням, штрафам, процентам, подлежащим уплате в соответствии с законодательством Российской Федерации о налогах и сборах, на дату не ранее 20 календарных дней до даты представления заявителем конкурсных документов; </w:t>
      </w:r>
    </w:p>
    <w:p w:rsidR="00870821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>В случае если указанные справки содержат сведения о наличии задолженности, дополнительно заявителем в день подачи конкурсных документов представляются платежные документы, подтверждающие уплату такой задолженности.</w:t>
      </w:r>
    </w:p>
    <w:p w:rsidR="00801A57" w:rsidRDefault="00801A57" w:rsidP="00870821">
      <w:pPr>
        <w:ind w:firstLine="720"/>
        <w:jc w:val="both"/>
        <w:rPr>
          <w:color w:val="000000"/>
        </w:rPr>
      </w:pPr>
    </w:p>
    <w:p w:rsidR="00870821" w:rsidRPr="00C73556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>Конкурсные документы должны быть прошиты, пронумерованы, скреплены печатью заявителя (при наличии) и подписаны заявителем или его представителем.</w:t>
      </w:r>
    </w:p>
    <w:p w:rsidR="00870821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>В случае если конкурсные документы подписаны представителем заявителя, они должны содержать документ, подтверждающий его полномочия, либо заверенную копию такого документа.</w:t>
      </w:r>
    </w:p>
    <w:p w:rsidR="00801A57" w:rsidRPr="00C73556" w:rsidRDefault="00801A57" w:rsidP="00870821">
      <w:pPr>
        <w:ind w:firstLine="720"/>
        <w:jc w:val="both"/>
        <w:rPr>
          <w:color w:val="000000"/>
        </w:rPr>
      </w:pPr>
    </w:p>
    <w:p w:rsidR="00870821" w:rsidRDefault="00870821" w:rsidP="00870821">
      <w:pPr>
        <w:ind w:firstLine="720"/>
        <w:jc w:val="both"/>
        <w:rPr>
          <w:color w:val="000000"/>
        </w:rPr>
      </w:pPr>
      <w:r w:rsidRPr="00C73556">
        <w:rPr>
          <w:color w:val="000000"/>
        </w:rPr>
        <w:t>Заявитель может подать конкурсные документы только в одной из номинаций.</w:t>
      </w:r>
    </w:p>
    <w:p w:rsidR="00801A57" w:rsidRPr="00C73556" w:rsidRDefault="00801A57" w:rsidP="00870821">
      <w:pPr>
        <w:ind w:firstLine="720"/>
        <w:jc w:val="both"/>
        <w:rPr>
          <w:color w:val="000000"/>
        </w:rPr>
      </w:pPr>
    </w:p>
    <w:p w:rsidR="00870821" w:rsidRDefault="00801A57" w:rsidP="00870821">
      <w:pPr>
        <w:ind w:firstLine="720"/>
        <w:jc w:val="both"/>
        <w:rPr>
          <w:color w:val="000000"/>
        </w:rPr>
      </w:pPr>
      <w:r>
        <w:rPr>
          <w:color w:val="000000"/>
        </w:rPr>
        <w:t>К</w:t>
      </w:r>
      <w:r w:rsidR="00870821" w:rsidRPr="00C73556">
        <w:rPr>
          <w:color w:val="000000"/>
        </w:rPr>
        <w:t xml:space="preserve">онкурсные документы представляются заявителем секретарю конкурсной комиссии (далее - секретарь) в Комитет экономического развития </w:t>
      </w:r>
      <w:proofErr w:type="gramStart"/>
      <w:r w:rsidR="00870821" w:rsidRPr="00C73556">
        <w:rPr>
          <w:color w:val="000000"/>
        </w:rPr>
        <w:t>Администрации</w:t>
      </w:r>
      <w:proofErr w:type="gramEnd"/>
      <w:r w:rsidR="00870821" w:rsidRPr="00C73556">
        <w:rPr>
          <w:color w:val="000000"/>
        </w:rPr>
        <w:t xml:space="preserve"> ЗАТО Северск по адресу: Томская область, ЗАТО Северск, </w:t>
      </w:r>
      <w:proofErr w:type="spellStart"/>
      <w:r w:rsidR="00870821" w:rsidRPr="00C73556">
        <w:rPr>
          <w:color w:val="000000"/>
        </w:rPr>
        <w:t>г.Северск</w:t>
      </w:r>
      <w:proofErr w:type="spellEnd"/>
      <w:r w:rsidR="00870821" w:rsidRPr="00C73556">
        <w:rPr>
          <w:color w:val="000000"/>
        </w:rPr>
        <w:t xml:space="preserve">, </w:t>
      </w:r>
      <w:proofErr w:type="spellStart"/>
      <w:r w:rsidR="00870821" w:rsidRPr="00C73556">
        <w:rPr>
          <w:color w:val="000000"/>
        </w:rPr>
        <w:t>просп.Коммунистический</w:t>
      </w:r>
      <w:proofErr w:type="spellEnd"/>
      <w:r w:rsidR="00870821" w:rsidRPr="00C73556">
        <w:rPr>
          <w:color w:val="000000"/>
        </w:rPr>
        <w:t xml:space="preserve">, 51, кабинет 330, в часы работы Администрации ЗАТО Северск с понедельника по четверг </w:t>
      </w:r>
      <w:r w:rsidR="00870821" w:rsidRPr="00C73556">
        <w:rPr>
          <w:color w:val="000000"/>
        </w:rPr>
        <w:br/>
        <w:t>с 8:30 до 12:30, с 13:15 до 17:30 и в пятницу с 8:30 до 12:30, с 13:15 до 16:15.</w:t>
      </w:r>
    </w:p>
    <w:p w:rsidR="00801A57" w:rsidRPr="00C73556" w:rsidRDefault="00801A57" w:rsidP="00870821">
      <w:pPr>
        <w:ind w:firstLine="720"/>
        <w:jc w:val="both"/>
        <w:rPr>
          <w:color w:val="000000"/>
        </w:rPr>
      </w:pPr>
      <w:r>
        <w:t>Контактные телефоны: (3823) 77-38-68, (3823) 77-38-43, (3823) 77-38-66, 8-913-100-1933</w:t>
      </w:r>
      <w:r>
        <w:t>.</w:t>
      </w:r>
      <w:bookmarkStart w:id="0" w:name="_GoBack"/>
      <w:bookmarkEnd w:id="0"/>
    </w:p>
    <w:p w:rsidR="00420E6B" w:rsidRDefault="00420E6B"/>
    <w:sectPr w:rsidR="004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21"/>
    <w:rsid w:val="00420E6B"/>
    <w:rsid w:val="00801A57"/>
    <w:rsid w:val="008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1D437-16DE-40A4-82C5-49BDA78A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2</cp:revision>
  <dcterms:created xsi:type="dcterms:W3CDTF">2019-04-11T08:00:00Z</dcterms:created>
  <dcterms:modified xsi:type="dcterms:W3CDTF">2019-04-11T08:06:00Z</dcterms:modified>
</cp:coreProperties>
</file>